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9C" w:rsidRPr="004A0B99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 w:rsidRPr="009435D2"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EXTRACT 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>FROM MINUTES No. 1</w:t>
      </w:r>
      <w:r w:rsidR="004A0B99" w:rsidRPr="004A0B99">
        <w:rPr>
          <w:rFonts w:ascii="EuropeExt08" w:hAnsi="EuropeExt08"/>
          <w:b/>
          <w:color w:val="0000FF"/>
          <w:sz w:val="28"/>
          <w:szCs w:val="28"/>
          <w:lang w:val="en-US"/>
        </w:rPr>
        <w:t>1</w:t>
      </w:r>
    </w:p>
    <w:p w:rsidR="0092639C" w:rsidRPr="00AD60AA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Of </w:t>
      </w:r>
      <w:r w:rsidRPr="00AD60AA">
        <w:rPr>
          <w:rFonts w:ascii="EuropeExt08" w:hAnsi="EuropeExt08"/>
          <w:b/>
          <w:color w:val="0000FF"/>
          <w:sz w:val="28"/>
          <w:szCs w:val="28"/>
          <w:lang w:val="en-US"/>
        </w:rPr>
        <w:t>THE BOARD OF DIRECTORS’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 MEETING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OF JOINT STOCK COMPANY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«CENTER FOR CARGO CONTAINER TRAFFIC «TRANSCONTAINER»</w:t>
      </w:r>
    </w:p>
    <w:p w:rsidR="0092639C" w:rsidRPr="00672884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held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on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</w:t>
      </w:r>
      <w:proofErr w:type="spellStart"/>
      <w:r w:rsidR="004A0B99">
        <w:rPr>
          <w:rFonts w:ascii="EuropeExt08" w:hAnsi="EuropeExt08"/>
          <w:color w:val="0000FF"/>
          <w:sz w:val="22"/>
          <w:szCs w:val="22"/>
        </w:rPr>
        <w:t>Мау</w:t>
      </w:r>
      <w:proofErr w:type="spellEnd"/>
      <w:r w:rsidR="00AE2BA5">
        <w:rPr>
          <w:rFonts w:ascii="EuropeExt08" w:hAnsi="EuropeExt08"/>
          <w:color w:val="0000FF"/>
          <w:sz w:val="22"/>
          <w:szCs w:val="22"/>
          <w:lang w:val="en-US"/>
        </w:rPr>
        <w:t>16</w:t>
      </w:r>
      <w:r>
        <w:rPr>
          <w:rFonts w:ascii="EuropeExt08" w:hAnsi="EuropeExt08"/>
          <w:color w:val="0000FF"/>
          <w:sz w:val="22"/>
          <w:lang w:val="en-US"/>
        </w:rPr>
        <w:t>,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201</w:t>
      </w:r>
      <w:r w:rsidR="00AE2BA5">
        <w:rPr>
          <w:rFonts w:ascii="EuropeExt08" w:hAnsi="EuropeExt08"/>
          <w:color w:val="0000FF"/>
          <w:sz w:val="22"/>
          <w:szCs w:val="22"/>
          <w:lang w:val="en-US"/>
        </w:rPr>
        <w:t>2</w:t>
      </w:r>
    </w:p>
    <w:p w:rsidR="00094FAF" w:rsidRPr="0006569D" w:rsidRDefault="0092639C" w:rsidP="00F474F7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in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Moscow</w:t>
      </w:r>
    </w:p>
    <w:p w:rsidR="00056672" w:rsidRPr="0006569D" w:rsidRDefault="00056672" w:rsidP="00056672">
      <w:pPr>
        <w:ind w:left="709"/>
        <w:jc w:val="both"/>
        <w:rPr>
          <w:b/>
          <w:u w:val="single"/>
          <w:lang w:val="en-US"/>
        </w:rPr>
      </w:pPr>
    </w:p>
    <w:p w:rsidR="000C3FE1" w:rsidRPr="008401B3" w:rsidRDefault="000C3FE1" w:rsidP="000C3FE1">
      <w:pPr>
        <w:ind w:left="709"/>
        <w:jc w:val="both"/>
        <w:rPr>
          <w:b/>
          <w:snapToGrid w:val="0"/>
          <w:u w:val="single"/>
          <w:lang w:val="en-GB"/>
        </w:rPr>
      </w:pPr>
      <w:r w:rsidRPr="008401B3">
        <w:rPr>
          <w:b/>
          <w:snapToGrid w:val="0"/>
          <w:u w:val="single"/>
          <w:lang w:val="en-GB"/>
        </w:rPr>
        <w:t>Item 4:</w:t>
      </w:r>
    </w:p>
    <w:p w:rsidR="000C3FE1" w:rsidRPr="008401B3" w:rsidRDefault="000C3FE1" w:rsidP="000C3FE1">
      <w:pPr>
        <w:ind w:firstLine="709"/>
        <w:jc w:val="both"/>
        <w:rPr>
          <w:snapToGrid w:val="0"/>
          <w:lang w:val="en-GB"/>
        </w:rPr>
      </w:pPr>
      <w:proofErr w:type="gramStart"/>
      <w:r w:rsidRPr="008401B3">
        <w:rPr>
          <w:snapToGrid w:val="0"/>
          <w:lang w:val="en-GB"/>
        </w:rPr>
        <w:t>Consideration of Annual Accounting Statements of JSC «TransContainer» for 2011 including Profit and Loss Statement.</w:t>
      </w:r>
      <w:proofErr w:type="gramEnd"/>
    </w:p>
    <w:p w:rsidR="004A0B99" w:rsidRDefault="004A0B99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Draft decision put to a vote:</w:t>
      </w:r>
    </w:p>
    <w:p w:rsidR="000C3FE1" w:rsidRPr="008401B3" w:rsidRDefault="000C3FE1" w:rsidP="000C3FE1">
      <w:pPr>
        <w:ind w:firstLine="709"/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approves Accounting Statements of JSC «TransContainer» for 2011 including Profit and Loss Statement (Appendix No. 2 to the minutes of the meeting of the Board of Directors).</w:t>
      </w: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lang w:val="en-GB"/>
        </w:rPr>
      </w:pPr>
    </w:p>
    <w:tbl>
      <w:tblPr>
        <w:tblW w:w="9037" w:type="dxa"/>
        <w:tblInd w:w="710" w:type="dxa"/>
        <w:tblLayout w:type="fixed"/>
        <w:tblLook w:val="0000"/>
      </w:tblPr>
      <w:tblGrid>
        <w:gridCol w:w="2880"/>
        <w:gridCol w:w="2188"/>
        <w:gridCol w:w="3969"/>
      </w:tblGrid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b/>
                <w:lang w:val="en-GB"/>
              </w:rPr>
            </w:pPr>
            <w:r w:rsidRPr="00AE2BA5">
              <w:rPr>
                <w:b/>
                <w:lang w:val="en-GB"/>
              </w:rPr>
              <w:t>Voting results:</w:t>
            </w:r>
          </w:p>
        </w:tc>
        <w:tc>
          <w:tcPr>
            <w:tcW w:w="2188" w:type="dxa"/>
          </w:tcPr>
          <w:p w:rsidR="00AE2BA5" w:rsidRPr="00AE2BA5" w:rsidRDefault="00AE2BA5" w:rsidP="00900438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both"/>
              <w:rPr>
                <w:sz w:val="24"/>
                <w:szCs w:val="24"/>
                <w:lang w:val="en-GB"/>
              </w:rPr>
            </w:pPr>
            <w:r w:rsidRPr="00AE2BA5">
              <w:rPr>
                <w:sz w:val="24"/>
                <w:szCs w:val="24"/>
                <w:lang w:val="en-GB"/>
              </w:rPr>
              <w:t xml:space="preserve">For             </w:t>
            </w:r>
          </w:p>
        </w:tc>
        <w:tc>
          <w:tcPr>
            <w:tcW w:w="3969" w:type="dxa"/>
          </w:tcPr>
          <w:p w:rsidR="00AE2BA5" w:rsidRPr="00AE2BA5" w:rsidRDefault="004A0B99" w:rsidP="004A0B99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Against        </w:t>
            </w:r>
          </w:p>
        </w:tc>
        <w:tc>
          <w:tcPr>
            <w:tcW w:w="3969" w:type="dxa"/>
          </w:tcPr>
          <w:p w:rsidR="00AE2BA5" w:rsidRPr="00AE2BA5" w:rsidRDefault="004A0B99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Abstained    </w:t>
            </w:r>
          </w:p>
        </w:tc>
        <w:tc>
          <w:tcPr>
            <w:tcW w:w="3969" w:type="dxa"/>
          </w:tcPr>
          <w:p w:rsidR="00AE2BA5" w:rsidRPr="00AE2BA5" w:rsidRDefault="004A0B99" w:rsidP="00900438">
            <w:pPr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</w:tbl>
    <w:p w:rsidR="00AE2BA5" w:rsidRPr="00AE2BA5" w:rsidRDefault="00AE2BA5" w:rsidP="00AE2BA5">
      <w:pPr>
        <w:ind w:firstLine="709"/>
        <w:jc w:val="both"/>
        <w:rPr>
          <w:lang w:val="en-GB"/>
        </w:rPr>
      </w:pPr>
    </w:p>
    <w:p w:rsidR="00AE2BA5" w:rsidRPr="00AE2BA5" w:rsidRDefault="00AE2BA5" w:rsidP="00AE2BA5">
      <w:pPr>
        <w:tabs>
          <w:tab w:val="num" w:pos="1080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Decided:</w:t>
      </w:r>
    </w:p>
    <w:p w:rsidR="000C3FE1" w:rsidRPr="008401B3" w:rsidRDefault="000C3FE1" w:rsidP="000C3FE1">
      <w:pPr>
        <w:ind w:firstLine="709"/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approves Accounting Statements of JSC «TransContainer» for 2011 including Profit and Loss Statement (Appendix No. 2 to the minutes of the meeting of the Board of Directors).</w:t>
      </w: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lang w:val="en-GB"/>
        </w:rPr>
      </w:pPr>
    </w:p>
    <w:p w:rsidR="00056672" w:rsidRPr="00AE2BA5" w:rsidRDefault="00056672" w:rsidP="00056672">
      <w:pPr>
        <w:tabs>
          <w:tab w:val="num" w:pos="1080"/>
        </w:tabs>
        <w:ind w:firstLine="709"/>
        <w:jc w:val="both"/>
        <w:rPr>
          <w:lang w:val="en-GB"/>
        </w:rPr>
      </w:pPr>
    </w:p>
    <w:p w:rsidR="00056672" w:rsidRPr="00AE2BA5" w:rsidRDefault="00056672" w:rsidP="00094FAF">
      <w:pPr>
        <w:tabs>
          <w:tab w:val="left" w:pos="4536"/>
        </w:tabs>
        <w:rPr>
          <w:rFonts w:ascii="EuropeExt08" w:hAnsi="EuropeExt08"/>
          <w:color w:val="0000FF"/>
          <w:lang w:val="en-US"/>
        </w:rPr>
      </w:pPr>
    </w:p>
    <w:p w:rsidR="005457C8" w:rsidRPr="00AE2BA5" w:rsidRDefault="005457C8" w:rsidP="005457C8">
      <w:pPr>
        <w:tabs>
          <w:tab w:val="left" w:pos="142"/>
        </w:tabs>
        <w:rPr>
          <w:b/>
          <w:lang w:val="en-US"/>
        </w:rPr>
      </w:pPr>
      <w:r w:rsidRPr="00AE2BA5">
        <w:rPr>
          <w:b/>
          <w:lang w:val="en-US"/>
        </w:rPr>
        <w:t>Chairman of the Board of Directors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P. D. </w:t>
      </w:r>
      <w:r w:rsidRPr="00AE2BA5">
        <w:rPr>
          <w:b/>
          <w:bCs/>
          <w:lang w:val="en-US"/>
        </w:rPr>
        <w:t>Ilyichev</w:t>
      </w:r>
    </w:p>
    <w:p w:rsidR="005457C8" w:rsidRPr="00AE2BA5" w:rsidRDefault="005457C8" w:rsidP="005457C8">
      <w:pPr>
        <w:ind w:firstLine="720"/>
        <w:rPr>
          <w:b/>
          <w:lang w:val="en-US"/>
        </w:rPr>
      </w:pPr>
    </w:p>
    <w:p w:rsidR="005457C8" w:rsidRPr="00AE2BA5" w:rsidRDefault="005457C8" w:rsidP="005457C8">
      <w:pPr>
        <w:rPr>
          <w:b/>
          <w:lang w:val="en-US"/>
        </w:rPr>
      </w:pPr>
      <w:r w:rsidRPr="00AE2BA5">
        <w:rPr>
          <w:b/>
          <w:lang w:val="en-US"/>
        </w:rPr>
        <w:t xml:space="preserve">Corporate Secretary 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                       </w:t>
      </w:r>
      <w:r w:rsidR="00F474F7" w:rsidRPr="00AE2BA5">
        <w:rPr>
          <w:b/>
          <w:lang w:val="en-US"/>
        </w:rPr>
        <w:t xml:space="preserve">               </w:t>
      </w:r>
      <w:r w:rsidRPr="00AE2BA5">
        <w:rPr>
          <w:b/>
        </w:rPr>
        <w:t>О</w:t>
      </w:r>
      <w:r w:rsidRPr="00AE2BA5">
        <w:rPr>
          <w:b/>
          <w:lang w:val="en-US"/>
        </w:rPr>
        <w:t>.</w:t>
      </w:r>
      <w:r w:rsidRPr="00AE2BA5">
        <w:rPr>
          <w:lang w:val="en-US"/>
        </w:rPr>
        <w:t> </w:t>
      </w:r>
      <w:r w:rsidRPr="00AE2BA5">
        <w:rPr>
          <w:b/>
        </w:rPr>
        <w:t>А</w:t>
      </w:r>
      <w:r w:rsidRPr="00AE2BA5">
        <w:rPr>
          <w:b/>
          <w:lang w:val="en-US"/>
        </w:rPr>
        <w:t xml:space="preserve">. Miller     </w:t>
      </w:r>
    </w:p>
    <w:p w:rsidR="005457C8" w:rsidRPr="00AE2BA5" w:rsidRDefault="005457C8" w:rsidP="005457C8">
      <w:pPr>
        <w:pStyle w:val="2"/>
        <w:spacing w:line="360" w:lineRule="exact"/>
        <w:rPr>
          <w:b/>
          <w:bCs/>
          <w:lang w:val="en-US"/>
        </w:rPr>
      </w:pPr>
    </w:p>
    <w:p w:rsidR="005457C8" w:rsidRPr="00AE2BA5" w:rsidRDefault="005457C8" w:rsidP="005457C8">
      <w:pPr>
        <w:pStyle w:val="2"/>
        <w:spacing w:after="0" w:line="240" w:lineRule="auto"/>
        <w:rPr>
          <w:b/>
          <w:bCs/>
          <w:lang w:val="en-US"/>
        </w:rPr>
      </w:pPr>
      <w:r w:rsidRPr="00AE2BA5">
        <w:rPr>
          <w:lang w:val="en-US"/>
        </w:rPr>
        <w:t>The extract is true</w:t>
      </w:r>
    </w:p>
    <w:p w:rsidR="004A0B99" w:rsidRDefault="004A0B99" w:rsidP="005457C8">
      <w:pPr>
        <w:rPr>
          <w:lang w:val="en-US"/>
        </w:rPr>
      </w:pPr>
    </w:p>
    <w:p w:rsidR="005457C8" w:rsidRPr="00AE2BA5" w:rsidRDefault="005457C8" w:rsidP="005457C8">
      <w:pPr>
        <w:rPr>
          <w:lang w:val="en-US"/>
        </w:rPr>
      </w:pPr>
      <w:r w:rsidRPr="00AE2BA5">
        <w:rPr>
          <w:lang w:val="en-US"/>
        </w:rPr>
        <w:t xml:space="preserve">Corporate Secretary                    </w:t>
      </w:r>
      <w:r w:rsidRPr="00AE2BA5">
        <w:rPr>
          <w:lang w:val="en-US"/>
        </w:rPr>
        <w:tab/>
      </w:r>
      <w:r w:rsidRPr="00AE2BA5">
        <w:rPr>
          <w:lang w:val="en-US"/>
        </w:rPr>
        <w:tab/>
        <w:t xml:space="preserve">                                        </w:t>
      </w:r>
      <w:r w:rsidRPr="00AE2BA5">
        <w:t>О</w:t>
      </w:r>
      <w:r w:rsidRPr="00AE2BA5">
        <w:rPr>
          <w:lang w:val="en-US"/>
        </w:rPr>
        <w:t>. </w:t>
      </w:r>
      <w:r w:rsidRPr="00AE2BA5">
        <w:t>А</w:t>
      </w:r>
      <w:r w:rsidRPr="00AE2BA5">
        <w:rPr>
          <w:lang w:val="en-US"/>
        </w:rPr>
        <w:t>. Miller</w:t>
      </w:r>
    </w:p>
    <w:p w:rsidR="00094FAF" w:rsidRPr="004A0B99" w:rsidRDefault="004A0B99" w:rsidP="00AE2BA5">
      <w:pPr>
        <w:tabs>
          <w:tab w:val="left" w:pos="4536"/>
        </w:tabs>
        <w:rPr>
          <w:lang w:val="en-US"/>
        </w:rPr>
      </w:pPr>
      <w:r>
        <w:rPr>
          <w:bCs/>
          <w:lang w:val="en-US"/>
        </w:rPr>
        <w:t>May 21</w:t>
      </w:r>
      <w:r w:rsidR="005457C8" w:rsidRPr="00AE2BA5">
        <w:rPr>
          <w:bCs/>
          <w:lang w:val="en-US"/>
        </w:rPr>
        <w:t>, 201</w:t>
      </w:r>
      <w:r w:rsidR="00AE2BA5" w:rsidRPr="00AE2BA5">
        <w:rPr>
          <w:bCs/>
          <w:lang w:val="en-US"/>
        </w:rPr>
        <w:t>2</w:t>
      </w:r>
      <w:r w:rsidR="005457C8" w:rsidRPr="00AE2BA5">
        <w:rPr>
          <w:bCs/>
          <w:color w:val="000000"/>
          <w:lang w:val="en-US"/>
        </w:rPr>
        <w:t> </w:t>
      </w:r>
    </w:p>
    <w:sectPr w:rsidR="00094FAF" w:rsidRPr="004A0B99" w:rsidSect="00AE2BA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Malgun Gothic">
    <w:altName w:val="@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Ext08">
    <w:altName w:val="Segoe UI"/>
    <w:panose1 w:val="02000500040000020004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832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02F25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04C65B9D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0B8F2F80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350259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02713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17A4D"/>
    <w:multiLevelType w:val="hybridMultilevel"/>
    <w:tmpl w:val="75EEC558"/>
    <w:lvl w:ilvl="0" w:tplc="BECE7078">
      <w:start w:val="2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811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1BA0099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FA7B13"/>
    <w:multiLevelType w:val="hybridMultilevel"/>
    <w:tmpl w:val="614ADBB0"/>
    <w:lvl w:ilvl="0" w:tplc="989ABFBC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Cambria" w:hAnsi="Cambria" w:cs="Cambria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270224"/>
    <w:multiLevelType w:val="hybridMultilevel"/>
    <w:tmpl w:val="98F455D8"/>
    <w:lvl w:ilvl="0" w:tplc="7DA82B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93C18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2">
    <w:nsid w:val="21736EFF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ADD280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D7C1D8C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4845E95"/>
    <w:multiLevelType w:val="hybridMultilevel"/>
    <w:tmpl w:val="AA2626FC"/>
    <w:lvl w:ilvl="0" w:tplc="FFFFFFFF">
      <w:start w:val="1"/>
      <w:numFmt w:val="bullet"/>
      <w:lvlText w:val=""/>
      <w:lvlJc w:val="left"/>
      <w:pPr>
        <w:tabs>
          <w:tab w:val="num" w:pos="1939"/>
        </w:tabs>
        <w:ind w:left="1939" w:hanging="360"/>
      </w:pPr>
      <w:rPr>
        <w:rFonts w:ascii="@Malgun Gothic" w:hAnsi="@Malgun Gothic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59"/>
        </w:tabs>
        <w:ind w:left="2659" w:hanging="360"/>
      </w:pPr>
      <w:rPr>
        <w:rFonts w:ascii="Cambria" w:hAnsi="Cambria" w:cs="Cambr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79"/>
        </w:tabs>
        <w:ind w:left="3379" w:hanging="360"/>
      </w:pPr>
      <w:rPr>
        <w:rFonts w:ascii="Cambria" w:hAnsi="Cambria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99"/>
        </w:tabs>
        <w:ind w:left="4099" w:hanging="360"/>
      </w:pPr>
      <w:rPr>
        <w:rFonts w:ascii="@Malgun Gothic" w:hAnsi="@Malgun Gothic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19"/>
        </w:tabs>
        <w:ind w:left="4819" w:hanging="360"/>
      </w:pPr>
      <w:rPr>
        <w:rFonts w:ascii="Cambria" w:hAnsi="Cambria" w:cs="Cambr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39"/>
        </w:tabs>
        <w:ind w:left="5539" w:hanging="360"/>
      </w:pPr>
      <w:rPr>
        <w:rFonts w:ascii="Cambria" w:hAnsi="Cambria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59"/>
        </w:tabs>
        <w:ind w:left="6259" w:hanging="360"/>
      </w:pPr>
      <w:rPr>
        <w:rFonts w:ascii="@Malgun Gothic" w:hAnsi="@Malgun Gothic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79"/>
        </w:tabs>
        <w:ind w:left="6979" w:hanging="360"/>
      </w:pPr>
      <w:rPr>
        <w:rFonts w:ascii="Cambria" w:hAnsi="Cambria" w:cs="Cambr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99"/>
        </w:tabs>
        <w:ind w:left="7699" w:hanging="360"/>
      </w:pPr>
      <w:rPr>
        <w:rFonts w:ascii="Cambria" w:hAnsi="Cambria" w:hint="default"/>
      </w:rPr>
    </w:lvl>
  </w:abstractNum>
  <w:abstractNum w:abstractNumId="16">
    <w:nsid w:val="348F0FE1"/>
    <w:multiLevelType w:val="multilevel"/>
    <w:tmpl w:val="B3AEBD52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>
    <w:nsid w:val="3BE2169C"/>
    <w:multiLevelType w:val="hybridMultilevel"/>
    <w:tmpl w:val="0F601370"/>
    <w:lvl w:ilvl="0" w:tplc="8722BC46">
      <w:start w:val="1"/>
      <w:numFmt w:val="decimal"/>
      <w:lvlText w:val="%1."/>
      <w:lvlJc w:val="left"/>
      <w:pPr>
        <w:tabs>
          <w:tab w:val="num" w:pos="975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8">
    <w:nsid w:val="417D2D66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5550C"/>
    <w:multiLevelType w:val="multilevel"/>
    <w:tmpl w:val="A6DCC28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50005A5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5C26F4"/>
    <w:multiLevelType w:val="multilevel"/>
    <w:tmpl w:val="A9C0D516"/>
    <w:lvl w:ilvl="0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@Malgun Gothic" w:hAnsi="@Malgun Gothic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86556"/>
    <w:multiLevelType w:val="multilevel"/>
    <w:tmpl w:val="A5589546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5ED44504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619A1AE0"/>
    <w:multiLevelType w:val="multilevel"/>
    <w:tmpl w:val="97A4DA2E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63A3412C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661116"/>
    <w:multiLevelType w:val="multilevel"/>
    <w:tmpl w:val="B46AE562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7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6B963A3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70136149"/>
    <w:multiLevelType w:val="multilevel"/>
    <w:tmpl w:val="AEA454E4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9">
    <w:nsid w:val="70DE4641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350611"/>
    <w:multiLevelType w:val="hybridMultilevel"/>
    <w:tmpl w:val="2E7240A8"/>
    <w:lvl w:ilvl="0" w:tplc="E0EC67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4A1E3A"/>
    <w:multiLevelType w:val="hybridMultilevel"/>
    <w:tmpl w:val="E294F60E"/>
    <w:lvl w:ilvl="0" w:tplc="3E767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753FFC"/>
    <w:multiLevelType w:val="hybridMultilevel"/>
    <w:tmpl w:val="8C2ACE68"/>
    <w:lvl w:ilvl="0" w:tplc="1660D76A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A48AB69A">
      <w:numFmt w:val="none"/>
      <w:lvlText w:val=""/>
      <w:lvlJc w:val="left"/>
      <w:pPr>
        <w:tabs>
          <w:tab w:val="num" w:pos="360"/>
        </w:tabs>
      </w:pPr>
    </w:lvl>
    <w:lvl w:ilvl="2" w:tplc="CD803A6C">
      <w:numFmt w:val="none"/>
      <w:lvlText w:val=""/>
      <w:lvlJc w:val="left"/>
      <w:pPr>
        <w:tabs>
          <w:tab w:val="num" w:pos="360"/>
        </w:tabs>
      </w:pPr>
    </w:lvl>
    <w:lvl w:ilvl="3" w:tplc="BA6E81AC">
      <w:numFmt w:val="none"/>
      <w:lvlText w:val=""/>
      <w:lvlJc w:val="left"/>
      <w:pPr>
        <w:tabs>
          <w:tab w:val="num" w:pos="360"/>
        </w:tabs>
      </w:pPr>
    </w:lvl>
    <w:lvl w:ilvl="4" w:tplc="39CC9058">
      <w:numFmt w:val="none"/>
      <w:lvlText w:val=""/>
      <w:lvlJc w:val="left"/>
      <w:pPr>
        <w:tabs>
          <w:tab w:val="num" w:pos="360"/>
        </w:tabs>
      </w:pPr>
    </w:lvl>
    <w:lvl w:ilvl="5" w:tplc="10388702">
      <w:numFmt w:val="none"/>
      <w:lvlText w:val=""/>
      <w:lvlJc w:val="left"/>
      <w:pPr>
        <w:tabs>
          <w:tab w:val="num" w:pos="360"/>
        </w:tabs>
      </w:pPr>
    </w:lvl>
    <w:lvl w:ilvl="6" w:tplc="E1168BE2">
      <w:numFmt w:val="none"/>
      <w:lvlText w:val=""/>
      <w:lvlJc w:val="left"/>
      <w:pPr>
        <w:tabs>
          <w:tab w:val="num" w:pos="360"/>
        </w:tabs>
      </w:pPr>
    </w:lvl>
    <w:lvl w:ilvl="7" w:tplc="E5EC2076">
      <w:numFmt w:val="none"/>
      <w:lvlText w:val=""/>
      <w:lvlJc w:val="left"/>
      <w:pPr>
        <w:tabs>
          <w:tab w:val="num" w:pos="360"/>
        </w:tabs>
      </w:pPr>
    </w:lvl>
    <w:lvl w:ilvl="8" w:tplc="A882F03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8A34581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5769CD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E055AE"/>
    <w:multiLevelType w:val="multilevel"/>
    <w:tmpl w:val="1F22D078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/>
        <w:b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35"/>
  </w:num>
  <w:num w:numId="4">
    <w:abstractNumId w:val="17"/>
  </w:num>
  <w:num w:numId="5">
    <w:abstractNumId w:val="23"/>
  </w:num>
  <w:num w:numId="6">
    <w:abstractNumId w:val="9"/>
  </w:num>
  <w:num w:numId="7">
    <w:abstractNumId w:val="21"/>
  </w:num>
  <w:num w:numId="8">
    <w:abstractNumId w:val="22"/>
  </w:num>
  <w:num w:numId="9">
    <w:abstractNumId w:val="32"/>
  </w:num>
  <w:num w:numId="10">
    <w:abstractNumId w:val="24"/>
  </w:num>
  <w:num w:numId="11">
    <w:abstractNumId w:val="14"/>
  </w:num>
  <w:num w:numId="12">
    <w:abstractNumId w:val="1"/>
  </w:num>
  <w:num w:numId="13">
    <w:abstractNumId w:val="28"/>
  </w:num>
  <w:num w:numId="14">
    <w:abstractNumId w:val="16"/>
  </w:num>
  <w:num w:numId="15">
    <w:abstractNumId w:val="19"/>
  </w:num>
  <w:num w:numId="16">
    <w:abstractNumId w:val="26"/>
  </w:num>
  <w:num w:numId="17">
    <w:abstractNumId w:val="15"/>
  </w:num>
  <w:num w:numId="18">
    <w:abstractNumId w:val="27"/>
  </w:num>
  <w:num w:numId="19">
    <w:abstractNumId w:val="13"/>
  </w:num>
  <w:num w:numId="20">
    <w:abstractNumId w:val="31"/>
  </w:num>
  <w:num w:numId="21">
    <w:abstractNumId w:val="11"/>
  </w:num>
  <w:num w:numId="22">
    <w:abstractNumId w:val="7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3"/>
  </w:num>
  <w:num w:numId="26">
    <w:abstractNumId w:val="3"/>
  </w:num>
  <w:num w:numId="27">
    <w:abstractNumId w:val="5"/>
  </w:num>
  <w:num w:numId="28">
    <w:abstractNumId w:val="2"/>
  </w:num>
  <w:num w:numId="29">
    <w:abstractNumId w:val="12"/>
  </w:num>
  <w:num w:numId="30">
    <w:abstractNumId w:val="29"/>
  </w:num>
  <w:num w:numId="31">
    <w:abstractNumId w:val="25"/>
  </w:num>
  <w:num w:numId="32">
    <w:abstractNumId w:val="20"/>
  </w:num>
  <w:num w:numId="33">
    <w:abstractNumId w:val="0"/>
  </w:num>
  <w:num w:numId="34">
    <w:abstractNumId w:val="34"/>
  </w:num>
  <w:num w:numId="35">
    <w:abstractNumId w:val="30"/>
  </w:num>
  <w:num w:numId="36">
    <w:abstractNumId w:val="10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94FAF"/>
    <w:rsid w:val="0002011A"/>
    <w:rsid w:val="0002715D"/>
    <w:rsid w:val="00041F61"/>
    <w:rsid w:val="000475FB"/>
    <w:rsid w:val="00056672"/>
    <w:rsid w:val="0006569D"/>
    <w:rsid w:val="00067A5B"/>
    <w:rsid w:val="0007161C"/>
    <w:rsid w:val="00071974"/>
    <w:rsid w:val="000807C6"/>
    <w:rsid w:val="000836BC"/>
    <w:rsid w:val="0009254D"/>
    <w:rsid w:val="000940B9"/>
    <w:rsid w:val="00094FAF"/>
    <w:rsid w:val="000A3104"/>
    <w:rsid w:val="000B1CAC"/>
    <w:rsid w:val="000C3FE1"/>
    <w:rsid w:val="000D4BC9"/>
    <w:rsid w:val="000E1191"/>
    <w:rsid w:val="00104F82"/>
    <w:rsid w:val="001069DD"/>
    <w:rsid w:val="00120A30"/>
    <w:rsid w:val="001269A0"/>
    <w:rsid w:val="00127911"/>
    <w:rsid w:val="00133A64"/>
    <w:rsid w:val="0013593D"/>
    <w:rsid w:val="001403A0"/>
    <w:rsid w:val="00140A07"/>
    <w:rsid w:val="00141E1B"/>
    <w:rsid w:val="00146936"/>
    <w:rsid w:val="001569BE"/>
    <w:rsid w:val="00161595"/>
    <w:rsid w:val="00163769"/>
    <w:rsid w:val="001676C8"/>
    <w:rsid w:val="00171B04"/>
    <w:rsid w:val="001720B2"/>
    <w:rsid w:val="0017416B"/>
    <w:rsid w:val="00176047"/>
    <w:rsid w:val="00181403"/>
    <w:rsid w:val="0018232F"/>
    <w:rsid w:val="00182613"/>
    <w:rsid w:val="00183632"/>
    <w:rsid w:val="0019413F"/>
    <w:rsid w:val="00195599"/>
    <w:rsid w:val="001B7DA3"/>
    <w:rsid w:val="001D15A1"/>
    <w:rsid w:val="001E182B"/>
    <w:rsid w:val="001F135A"/>
    <w:rsid w:val="001F1FA5"/>
    <w:rsid w:val="001F29DA"/>
    <w:rsid w:val="001F53E5"/>
    <w:rsid w:val="00221DF1"/>
    <w:rsid w:val="00223C12"/>
    <w:rsid w:val="00230B5F"/>
    <w:rsid w:val="00240BB8"/>
    <w:rsid w:val="002433A7"/>
    <w:rsid w:val="002624E2"/>
    <w:rsid w:val="00263917"/>
    <w:rsid w:val="002642C8"/>
    <w:rsid w:val="00264985"/>
    <w:rsid w:val="002A539F"/>
    <w:rsid w:val="002B087F"/>
    <w:rsid w:val="002C6B60"/>
    <w:rsid w:val="002F494D"/>
    <w:rsid w:val="00302EA2"/>
    <w:rsid w:val="00304154"/>
    <w:rsid w:val="00304D28"/>
    <w:rsid w:val="003116B8"/>
    <w:rsid w:val="00316F75"/>
    <w:rsid w:val="00322723"/>
    <w:rsid w:val="00323B90"/>
    <w:rsid w:val="00324748"/>
    <w:rsid w:val="0032561A"/>
    <w:rsid w:val="00335A1B"/>
    <w:rsid w:val="003560C1"/>
    <w:rsid w:val="00357058"/>
    <w:rsid w:val="00365972"/>
    <w:rsid w:val="0037150E"/>
    <w:rsid w:val="00376670"/>
    <w:rsid w:val="00382C2B"/>
    <w:rsid w:val="003833FC"/>
    <w:rsid w:val="003834C1"/>
    <w:rsid w:val="00390FCA"/>
    <w:rsid w:val="003A0062"/>
    <w:rsid w:val="003C2F53"/>
    <w:rsid w:val="003C3EE4"/>
    <w:rsid w:val="004051FA"/>
    <w:rsid w:val="00411BE4"/>
    <w:rsid w:val="0041410C"/>
    <w:rsid w:val="00430E60"/>
    <w:rsid w:val="00435273"/>
    <w:rsid w:val="00444BC1"/>
    <w:rsid w:val="00455E4D"/>
    <w:rsid w:val="00465673"/>
    <w:rsid w:val="004830F9"/>
    <w:rsid w:val="00484393"/>
    <w:rsid w:val="004A0B99"/>
    <w:rsid w:val="004B02A4"/>
    <w:rsid w:val="004B462B"/>
    <w:rsid w:val="004C0AA8"/>
    <w:rsid w:val="004C0C87"/>
    <w:rsid w:val="004C62BE"/>
    <w:rsid w:val="004E2F13"/>
    <w:rsid w:val="00504F1B"/>
    <w:rsid w:val="00506AD2"/>
    <w:rsid w:val="00526592"/>
    <w:rsid w:val="005444E9"/>
    <w:rsid w:val="005457C8"/>
    <w:rsid w:val="00564B9C"/>
    <w:rsid w:val="00567CFD"/>
    <w:rsid w:val="0057074E"/>
    <w:rsid w:val="005B0099"/>
    <w:rsid w:val="005C0799"/>
    <w:rsid w:val="00603212"/>
    <w:rsid w:val="0060396A"/>
    <w:rsid w:val="006170D1"/>
    <w:rsid w:val="00632F7B"/>
    <w:rsid w:val="00633939"/>
    <w:rsid w:val="00635A7D"/>
    <w:rsid w:val="00644E5F"/>
    <w:rsid w:val="0065494B"/>
    <w:rsid w:val="0066643B"/>
    <w:rsid w:val="00672884"/>
    <w:rsid w:val="00676E48"/>
    <w:rsid w:val="00683D79"/>
    <w:rsid w:val="00687CBA"/>
    <w:rsid w:val="00695F6C"/>
    <w:rsid w:val="006A0B7C"/>
    <w:rsid w:val="006A766A"/>
    <w:rsid w:val="006B2E05"/>
    <w:rsid w:val="006B5195"/>
    <w:rsid w:val="006D2C49"/>
    <w:rsid w:val="00702466"/>
    <w:rsid w:val="007217B6"/>
    <w:rsid w:val="007302C1"/>
    <w:rsid w:val="0074145B"/>
    <w:rsid w:val="00743F7C"/>
    <w:rsid w:val="00744D5D"/>
    <w:rsid w:val="00761187"/>
    <w:rsid w:val="007715D4"/>
    <w:rsid w:val="00781F22"/>
    <w:rsid w:val="007B0CCB"/>
    <w:rsid w:val="007C2296"/>
    <w:rsid w:val="007C693F"/>
    <w:rsid w:val="007C735C"/>
    <w:rsid w:val="007D3311"/>
    <w:rsid w:val="007E5F6A"/>
    <w:rsid w:val="007F1642"/>
    <w:rsid w:val="007F78DF"/>
    <w:rsid w:val="008032CD"/>
    <w:rsid w:val="0081178A"/>
    <w:rsid w:val="00820810"/>
    <w:rsid w:val="008244AB"/>
    <w:rsid w:val="0082466E"/>
    <w:rsid w:val="008313DE"/>
    <w:rsid w:val="00837ADE"/>
    <w:rsid w:val="00842CE3"/>
    <w:rsid w:val="00843125"/>
    <w:rsid w:val="0085293F"/>
    <w:rsid w:val="00862E26"/>
    <w:rsid w:val="00877960"/>
    <w:rsid w:val="00884468"/>
    <w:rsid w:val="008878F4"/>
    <w:rsid w:val="008A3D32"/>
    <w:rsid w:val="008B4449"/>
    <w:rsid w:val="008B4F0F"/>
    <w:rsid w:val="008C5CD5"/>
    <w:rsid w:val="008D12DE"/>
    <w:rsid w:val="008E205A"/>
    <w:rsid w:val="008E34AA"/>
    <w:rsid w:val="008E3F75"/>
    <w:rsid w:val="008E5775"/>
    <w:rsid w:val="008E7A80"/>
    <w:rsid w:val="008F3ECD"/>
    <w:rsid w:val="00901D06"/>
    <w:rsid w:val="009022AD"/>
    <w:rsid w:val="00905ADA"/>
    <w:rsid w:val="0091083D"/>
    <w:rsid w:val="0092639C"/>
    <w:rsid w:val="0092759C"/>
    <w:rsid w:val="00930942"/>
    <w:rsid w:val="009435D2"/>
    <w:rsid w:val="0094623F"/>
    <w:rsid w:val="00956D81"/>
    <w:rsid w:val="00990B84"/>
    <w:rsid w:val="009A6236"/>
    <w:rsid w:val="009B0D12"/>
    <w:rsid w:val="009B212D"/>
    <w:rsid w:val="009D5207"/>
    <w:rsid w:val="009E0176"/>
    <w:rsid w:val="009E7B44"/>
    <w:rsid w:val="009F1A5F"/>
    <w:rsid w:val="009F2DBF"/>
    <w:rsid w:val="00A00C4B"/>
    <w:rsid w:val="00A12D4D"/>
    <w:rsid w:val="00A35181"/>
    <w:rsid w:val="00A4235A"/>
    <w:rsid w:val="00A424FE"/>
    <w:rsid w:val="00A475DA"/>
    <w:rsid w:val="00A61A99"/>
    <w:rsid w:val="00A64996"/>
    <w:rsid w:val="00A86CE2"/>
    <w:rsid w:val="00A87AFE"/>
    <w:rsid w:val="00AB573C"/>
    <w:rsid w:val="00AB5777"/>
    <w:rsid w:val="00AD0946"/>
    <w:rsid w:val="00AD1265"/>
    <w:rsid w:val="00AD60AA"/>
    <w:rsid w:val="00AE2493"/>
    <w:rsid w:val="00AE2BA5"/>
    <w:rsid w:val="00AE2EB2"/>
    <w:rsid w:val="00AE7826"/>
    <w:rsid w:val="00B25F6F"/>
    <w:rsid w:val="00B313D4"/>
    <w:rsid w:val="00B344A7"/>
    <w:rsid w:val="00B6389E"/>
    <w:rsid w:val="00B743F5"/>
    <w:rsid w:val="00B82385"/>
    <w:rsid w:val="00B83EAD"/>
    <w:rsid w:val="00B86468"/>
    <w:rsid w:val="00B923AA"/>
    <w:rsid w:val="00B96BDF"/>
    <w:rsid w:val="00BA47F0"/>
    <w:rsid w:val="00BB0433"/>
    <w:rsid w:val="00BB4EA6"/>
    <w:rsid w:val="00BD3302"/>
    <w:rsid w:val="00BD406D"/>
    <w:rsid w:val="00BF098F"/>
    <w:rsid w:val="00C13B12"/>
    <w:rsid w:val="00C14624"/>
    <w:rsid w:val="00C241F8"/>
    <w:rsid w:val="00C33FE1"/>
    <w:rsid w:val="00C61A8D"/>
    <w:rsid w:val="00C910A5"/>
    <w:rsid w:val="00CA1043"/>
    <w:rsid w:val="00CB4095"/>
    <w:rsid w:val="00CB78A0"/>
    <w:rsid w:val="00CC6696"/>
    <w:rsid w:val="00CD4DA8"/>
    <w:rsid w:val="00CE1D71"/>
    <w:rsid w:val="00CE4B50"/>
    <w:rsid w:val="00D00D39"/>
    <w:rsid w:val="00D07059"/>
    <w:rsid w:val="00D15607"/>
    <w:rsid w:val="00D227E4"/>
    <w:rsid w:val="00D25277"/>
    <w:rsid w:val="00D30DF8"/>
    <w:rsid w:val="00D31951"/>
    <w:rsid w:val="00D33037"/>
    <w:rsid w:val="00D43D66"/>
    <w:rsid w:val="00D45E50"/>
    <w:rsid w:val="00D506EC"/>
    <w:rsid w:val="00D51424"/>
    <w:rsid w:val="00D529B9"/>
    <w:rsid w:val="00D553C6"/>
    <w:rsid w:val="00D55DDE"/>
    <w:rsid w:val="00D6736C"/>
    <w:rsid w:val="00D74600"/>
    <w:rsid w:val="00D92044"/>
    <w:rsid w:val="00D92824"/>
    <w:rsid w:val="00D93ACD"/>
    <w:rsid w:val="00DC0095"/>
    <w:rsid w:val="00DC2101"/>
    <w:rsid w:val="00DC2457"/>
    <w:rsid w:val="00DC533A"/>
    <w:rsid w:val="00DE3BB7"/>
    <w:rsid w:val="00DF7700"/>
    <w:rsid w:val="00E13CFE"/>
    <w:rsid w:val="00E32845"/>
    <w:rsid w:val="00E365C0"/>
    <w:rsid w:val="00E42A48"/>
    <w:rsid w:val="00E473D0"/>
    <w:rsid w:val="00E53614"/>
    <w:rsid w:val="00E7046D"/>
    <w:rsid w:val="00E82E6C"/>
    <w:rsid w:val="00E87D84"/>
    <w:rsid w:val="00E9492A"/>
    <w:rsid w:val="00E96D0A"/>
    <w:rsid w:val="00EB3C7E"/>
    <w:rsid w:val="00EB607E"/>
    <w:rsid w:val="00EE4FEA"/>
    <w:rsid w:val="00EE6A9A"/>
    <w:rsid w:val="00EF1557"/>
    <w:rsid w:val="00EF3391"/>
    <w:rsid w:val="00F079E4"/>
    <w:rsid w:val="00F24365"/>
    <w:rsid w:val="00F30717"/>
    <w:rsid w:val="00F474F7"/>
    <w:rsid w:val="00F54037"/>
    <w:rsid w:val="00F5705B"/>
    <w:rsid w:val="00F648CD"/>
    <w:rsid w:val="00F80F60"/>
    <w:rsid w:val="00F874A9"/>
    <w:rsid w:val="00FA0FF3"/>
    <w:rsid w:val="00FA15A2"/>
    <w:rsid w:val="00FB615F"/>
    <w:rsid w:val="00FC4EDE"/>
    <w:rsid w:val="00FD4718"/>
    <w:rsid w:val="00FE0841"/>
    <w:rsid w:val="00FE3E82"/>
    <w:rsid w:val="00FF0FE4"/>
    <w:rsid w:val="00FF1818"/>
    <w:rsid w:val="00FF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94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4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4FAF"/>
    <w:pPr>
      <w:spacing w:after="120"/>
    </w:pPr>
    <w:rPr>
      <w:rFonts w:ascii="Cambria" w:eastAsia="Cambria" w:hAnsi="Cambria" w:cs="Cambria"/>
    </w:rPr>
  </w:style>
  <w:style w:type="character" w:customStyle="1" w:styleId="a4">
    <w:name w:val="Основной текст Знак"/>
    <w:basedOn w:val="a0"/>
    <w:link w:val="a3"/>
    <w:uiPriority w:val="99"/>
    <w:rsid w:val="00094FAF"/>
    <w:rPr>
      <w:rFonts w:ascii="Cambria" w:eastAsia="Cambria" w:hAnsi="Cambria" w:cs="Cambria"/>
      <w:sz w:val="24"/>
      <w:szCs w:val="24"/>
      <w:lang w:eastAsia="ru-RU"/>
    </w:rPr>
  </w:style>
  <w:style w:type="paragraph" w:customStyle="1" w:styleId="FR1">
    <w:name w:val="FR1"/>
    <w:rsid w:val="00094FAF"/>
    <w:pPr>
      <w:widowControl w:val="0"/>
      <w:spacing w:after="0" w:line="300" w:lineRule="auto"/>
      <w:ind w:left="120"/>
      <w:jc w:val="center"/>
    </w:pPr>
    <w:rPr>
      <w:rFonts w:ascii="Cambria" w:eastAsia="Cambria" w:hAnsi="Cambria" w:cs="Cambria"/>
      <w:snapToGrid w:val="0"/>
      <w:szCs w:val="20"/>
      <w:lang w:eastAsia="ru-RU"/>
    </w:rPr>
  </w:style>
  <w:style w:type="paragraph" w:styleId="3">
    <w:name w:val="Body Text Indent 3"/>
    <w:basedOn w:val="a"/>
    <w:link w:val="30"/>
    <w:rsid w:val="00056672"/>
    <w:pPr>
      <w:spacing w:after="120"/>
      <w:ind w:left="283"/>
    </w:pPr>
    <w:rPr>
      <w:rFonts w:ascii="Cambria" w:eastAsia="Cambria" w:hAnsi="Cambria" w:cs="Cambr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rmal">
    <w:name w:val="ConsNormal"/>
    <w:rsid w:val="000566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@Malgun Gothic" w:eastAsia="Cambria" w:hAnsi="@Malgun Gothic" w:cs="@Malgun Gothic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6">
    <w:name w:val="header"/>
    <w:basedOn w:val="a"/>
    <w:link w:val="a7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7">
    <w:name w:val="Верхний колонтитул Знак"/>
    <w:basedOn w:val="a0"/>
    <w:link w:val="a6"/>
    <w:rsid w:val="00056672"/>
    <w:rPr>
      <w:rFonts w:ascii="Cambria" w:eastAsia="Cambria" w:hAnsi="Cambria" w:cs="Cambria"/>
      <w:sz w:val="24"/>
      <w:szCs w:val="24"/>
      <w:lang w:eastAsia="ru-RU"/>
    </w:rPr>
  </w:style>
  <w:style w:type="character" w:styleId="a8">
    <w:name w:val="page number"/>
    <w:basedOn w:val="a0"/>
    <w:rsid w:val="00056672"/>
  </w:style>
  <w:style w:type="paragraph" w:styleId="a9">
    <w:name w:val="Body Text Indent"/>
    <w:basedOn w:val="a"/>
    <w:link w:val="aa"/>
    <w:rsid w:val="00056672"/>
    <w:pPr>
      <w:suppressAutoHyphens/>
      <w:ind w:firstLine="420"/>
      <w:jc w:val="both"/>
    </w:pPr>
    <w:rPr>
      <w:rFonts w:ascii="Cambria" w:eastAsia="Cambria" w:hAnsi="Cambria" w:cs="Cambria"/>
      <w:spacing w:val="-3"/>
      <w:szCs w:val="20"/>
    </w:rPr>
  </w:style>
  <w:style w:type="character" w:customStyle="1" w:styleId="aa">
    <w:name w:val="Основной текст с отступом Знак"/>
    <w:basedOn w:val="a0"/>
    <w:link w:val="a9"/>
    <w:rsid w:val="00056672"/>
    <w:rPr>
      <w:rFonts w:ascii="Cambria" w:eastAsia="Cambria" w:hAnsi="Cambria" w:cs="Cambria"/>
      <w:spacing w:val="-3"/>
      <w:sz w:val="24"/>
      <w:szCs w:val="20"/>
      <w:lang w:eastAsia="ru-RU"/>
    </w:rPr>
  </w:style>
  <w:style w:type="paragraph" w:styleId="ab">
    <w:name w:val="Balloon Text"/>
    <w:basedOn w:val="a"/>
    <w:link w:val="ac"/>
    <w:semiHidden/>
    <w:rsid w:val="00056672"/>
    <w:rPr>
      <w:rFonts w:ascii="Cambria" w:eastAsia="Cambria" w:hAnsi="Cambria" w:cs="Cambri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ConsTitle">
    <w:name w:val="ConsTitle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@Malgun Gothic" w:eastAsia="Cambria" w:hAnsi="@Malgun Gothic" w:cs="@Malgun Gothic"/>
      <w:b/>
      <w:bCs/>
      <w:sz w:val="16"/>
      <w:szCs w:val="16"/>
      <w:lang w:eastAsia="ru-RU"/>
    </w:rPr>
  </w:style>
  <w:style w:type="paragraph" w:customStyle="1" w:styleId="1">
    <w:name w:val="Обычный1"/>
    <w:rsid w:val="00056672"/>
    <w:pPr>
      <w:widowControl w:val="0"/>
      <w:spacing w:after="0" w:line="340" w:lineRule="auto"/>
    </w:pPr>
    <w:rPr>
      <w:rFonts w:ascii="Cambria" w:eastAsia="Cambria" w:hAnsi="Cambria" w:cs="Cambria"/>
      <w:snapToGrid w:val="0"/>
      <w:sz w:val="20"/>
      <w:szCs w:val="20"/>
      <w:lang w:eastAsia="ru-RU"/>
    </w:rPr>
  </w:style>
  <w:style w:type="paragraph" w:customStyle="1" w:styleId="CharChar">
    <w:name w:val="Char Char"/>
    <w:basedOn w:val="a"/>
    <w:rsid w:val="00056672"/>
    <w:pPr>
      <w:spacing w:beforeAutospacing="1"/>
      <w:jc w:val="both"/>
    </w:pPr>
    <w:rPr>
      <w:rFonts w:ascii="Cambria" w:eastAsia="@Malgun Gothic" w:hAnsi="Cambria" w:cs="Cambria"/>
      <w:kern w:val="2"/>
      <w:szCs w:val="20"/>
      <w:lang w:val="en-US" w:eastAsia="zh-CN"/>
    </w:rPr>
  </w:style>
  <w:style w:type="paragraph" w:styleId="ad">
    <w:name w:val="Subtitle"/>
    <w:basedOn w:val="a"/>
    <w:link w:val="ae"/>
    <w:qFormat/>
    <w:rsid w:val="00056672"/>
    <w:pPr>
      <w:spacing w:after="60"/>
      <w:jc w:val="center"/>
      <w:outlineLvl w:val="1"/>
    </w:pPr>
    <w:rPr>
      <w:rFonts w:ascii="@Malgun Gothic" w:eastAsia="Cambria" w:hAnsi="@Malgun Gothic" w:cs="Cambria"/>
      <w:szCs w:val="20"/>
    </w:rPr>
  </w:style>
  <w:style w:type="character" w:customStyle="1" w:styleId="ae">
    <w:name w:val="Подзаголовок Знак"/>
    <w:basedOn w:val="a0"/>
    <w:link w:val="ad"/>
    <w:rsid w:val="00056672"/>
    <w:rPr>
      <w:rFonts w:ascii="@Malgun Gothic" w:eastAsia="Cambria" w:hAnsi="@Malgun Gothic" w:cs="Cambria"/>
      <w:sz w:val="24"/>
      <w:szCs w:val="20"/>
      <w:lang w:eastAsia="ru-RU"/>
    </w:rPr>
  </w:style>
  <w:style w:type="character" w:styleId="af">
    <w:name w:val="annotation reference"/>
    <w:basedOn w:val="a0"/>
    <w:semiHidden/>
    <w:rsid w:val="00056672"/>
    <w:rPr>
      <w:sz w:val="16"/>
      <w:szCs w:val="16"/>
    </w:rPr>
  </w:style>
  <w:style w:type="paragraph" w:styleId="af0">
    <w:name w:val="annotation text"/>
    <w:basedOn w:val="a"/>
    <w:link w:val="af1"/>
    <w:semiHidden/>
    <w:rsid w:val="00056672"/>
    <w:pPr>
      <w:ind w:firstLine="709"/>
      <w:jc w:val="both"/>
    </w:pPr>
    <w:rPr>
      <w:rFonts w:ascii="Cambria" w:eastAsia="Cambria" w:hAnsi="Cambria" w:cs="Cambria"/>
      <w:sz w:val="20"/>
      <w:szCs w:val="20"/>
      <w:lang w:val="en-US" w:eastAsia="en-US"/>
    </w:rPr>
  </w:style>
  <w:style w:type="character" w:customStyle="1" w:styleId="af1">
    <w:name w:val="Текст примечания Знак"/>
    <w:basedOn w:val="a0"/>
    <w:link w:val="af0"/>
    <w:semiHidden/>
    <w:rsid w:val="00056672"/>
    <w:rPr>
      <w:rFonts w:ascii="Cambria" w:eastAsia="Cambria" w:hAnsi="Cambria" w:cs="Cambria"/>
      <w:sz w:val="20"/>
      <w:szCs w:val="20"/>
      <w:lang w:val="en-US"/>
    </w:rPr>
  </w:style>
  <w:style w:type="table" w:styleId="af2">
    <w:name w:val="Table Grid"/>
    <w:basedOn w:val="a1"/>
    <w:uiPriority w:val="59"/>
    <w:rsid w:val="00056672"/>
    <w:pPr>
      <w:spacing w:after="0" w:line="240" w:lineRule="auto"/>
    </w:pPr>
    <w:rPr>
      <w:rFonts w:ascii="Times New Roman" w:eastAsia="Times New Roman" w:hAnsi="Times New Roman" w:cs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056672"/>
    <w:rPr>
      <w:b/>
      <w:bCs/>
    </w:rPr>
  </w:style>
  <w:style w:type="paragraph" w:customStyle="1" w:styleId="consplusnormal">
    <w:name w:val="consplusnormal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customStyle="1" w:styleId="listparagraph">
    <w:name w:val="listparagraph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f4">
    <w:name w:val="Title"/>
    <w:basedOn w:val="a"/>
    <w:link w:val="af5"/>
    <w:qFormat/>
    <w:rsid w:val="00056672"/>
    <w:pPr>
      <w:jc w:val="center"/>
    </w:pPr>
    <w:rPr>
      <w:rFonts w:ascii="Cambria" w:eastAsia="Cambria" w:hAnsi="Cambria" w:cs="Cambria"/>
      <w:sz w:val="28"/>
      <w:szCs w:val="20"/>
    </w:rPr>
  </w:style>
  <w:style w:type="character" w:customStyle="1" w:styleId="af5">
    <w:name w:val="Название Знак"/>
    <w:basedOn w:val="a0"/>
    <w:link w:val="af4"/>
    <w:rsid w:val="00056672"/>
    <w:rPr>
      <w:rFonts w:ascii="Cambria" w:eastAsia="Cambria" w:hAnsi="Cambria" w:cs="Cambria"/>
      <w:sz w:val="28"/>
      <w:szCs w:val="20"/>
      <w:lang w:eastAsia="ru-RU"/>
    </w:rPr>
  </w:style>
  <w:style w:type="character" w:styleId="af6">
    <w:name w:val="Hyperlink"/>
    <w:basedOn w:val="a0"/>
    <w:rsid w:val="00056672"/>
    <w:rPr>
      <w:color w:val="0000FF"/>
      <w:u w:val="single"/>
    </w:rPr>
  </w:style>
  <w:style w:type="paragraph" w:styleId="af7">
    <w:name w:val="Plain Text"/>
    <w:basedOn w:val="a"/>
    <w:link w:val="af8"/>
    <w:rsid w:val="00056672"/>
    <w:rPr>
      <w:rFonts w:ascii="Cambria" w:eastAsia="Cambria" w:hAnsi="Cambria" w:cs="Cambria"/>
      <w:sz w:val="20"/>
      <w:szCs w:val="20"/>
    </w:rPr>
  </w:style>
  <w:style w:type="character" w:customStyle="1" w:styleId="af8">
    <w:name w:val="Текст Знак"/>
    <w:basedOn w:val="a0"/>
    <w:link w:val="af7"/>
    <w:rsid w:val="00056672"/>
    <w:rPr>
      <w:rFonts w:ascii="Cambria" w:eastAsia="Cambria" w:hAnsi="Cambria" w:cs="Cambria"/>
      <w:sz w:val="20"/>
      <w:szCs w:val="20"/>
      <w:lang w:eastAsia="ru-RU"/>
    </w:rPr>
  </w:style>
  <w:style w:type="paragraph" w:styleId="af9">
    <w:name w:val="footer"/>
    <w:basedOn w:val="a"/>
    <w:link w:val="afa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fa">
    <w:name w:val="Нижний колонтитул Знак"/>
    <w:basedOn w:val="a0"/>
    <w:link w:val="af9"/>
    <w:rsid w:val="00056672"/>
    <w:rPr>
      <w:rFonts w:ascii="Cambria" w:eastAsia="Cambria" w:hAnsi="Cambria" w:cs="Cambria"/>
      <w:sz w:val="24"/>
      <w:szCs w:val="24"/>
      <w:lang w:eastAsia="ru-RU"/>
    </w:rPr>
  </w:style>
  <w:style w:type="paragraph" w:customStyle="1" w:styleId="ConsPlusNonformat">
    <w:name w:val="ConsPlusNonformat"/>
    <w:rsid w:val="00056672"/>
    <w:pPr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056672"/>
    <w:pPr>
      <w:ind w:left="720"/>
      <w:contextualSpacing/>
    </w:pPr>
    <w:rPr>
      <w:rFonts w:ascii="Cambria" w:eastAsia="Cambria" w:hAnsi="Cambria" w:cs="Cambria"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056672"/>
    <w:pPr>
      <w:spacing w:after="120" w:line="480" w:lineRule="auto"/>
      <w:ind w:left="283"/>
    </w:pPr>
    <w:rPr>
      <w:rFonts w:ascii="Cambria" w:eastAsia="Cambria" w:hAnsi="Cambria" w:cs="Cambria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56672"/>
    <w:rPr>
      <w:rFonts w:ascii="Cambria" w:eastAsia="Cambria" w:hAnsi="Cambria" w:cs="Cambria"/>
      <w:sz w:val="28"/>
      <w:szCs w:val="20"/>
      <w:lang w:eastAsia="ru-RU"/>
    </w:rPr>
  </w:style>
  <w:style w:type="paragraph" w:customStyle="1" w:styleId="10">
    <w:name w:val="оглавление 1"/>
    <w:basedOn w:val="a"/>
    <w:next w:val="a"/>
    <w:rsid w:val="00056672"/>
    <w:pPr>
      <w:widowControl w:val="0"/>
      <w:autoSpaceDE w:val="0"/>
      <w:autoSpaceDN w:val="0"/>
      <w:adjustRightInd w:val="0"/>
      <w:ind w:firstLine="720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ConsNonformat0">
    <w:name w:val="ConsNonformat Знак"/>
    <w:basedOn w:val="a0"/>
    <w:link w:val="ConsNonformat"/>
    <w:rsid w:val="00056672"/>
    <w:rPr>
      <w:rFonts w:ascii="Cambria" w:eastAsia="Cambria" w:hAnsi="Cambria" w:cs="Cambria"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056672"/>
    <w:rPr>
      <w:color w:val="800080" w:themeColor="followedHyperlink"/>
      <w:u w:val="single"/>
    </w:rPr>
  </w:style>
  <w:style w:type="character" w:customStyle="1" w:styleId="hps">
    <w:name w:val="hps"/>
    <w:basedOn w:val="a0"/>
    <w:rsid w:val="00842CE3"/>
  </w:style>
  <w:style w:type="paragraph" w:styleId="afd">
    <w:name w:val="annotation subject"/>
    <w:basedOn w:val="af0"/>
    <w:next w:val="af0"/>
    <w:link w:val="afe"/>
    <w:uiPriority w:val="99"/>
    <w:semiHidden/>
    <w:unhideWhenUsed/>
    <w:rsid w:val="003560C1"/>
    <w:pPr>
      <w:ind w:firstLine="0"/>
      <w:jc w:val="left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e">
    <w:name w:val="Тема примечания Знак"/>
    <w:basedOn w:val="af1"/>
    <w:link w:val="afd"/>
    <w:uiPriority w:val="99"/>
    <w:semiHidden/>
    <w:rsid w:val="003560C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Кристина Анатольевна</dc:creator>
  <cp:keywords/>
  <dc:description/>
  <cp:lastModifiedBy>Галкина Кристина Анатольевна</cp:lastModifiedBy>
  <cp:revision>2</cp:revision>
  <cp:lastPrinted>2011-05-26T12:02:00Z</cp:lastPrinted>
  <dcterms:created xsi:type="dcterms:W3CDTF">2012-05-22T06:45:00Z</dcterms:created>
  <dcterms:modified xsi:type="dcterms:W3CDTF">2012-05-22T06:45:00Z</dcterms:modified>
</cp:coreProperties>
</file>